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60" w:rsidRDefault="00662F2E" w:rsidP="00B40F60">
      <w:r>
        <w:t xml:space="preserve">Dementia Module Test </w:t>
      </w:r>
      <w:bookmarkStart w:id="0" w:name="_GoBack"/>
      <w:bookmarkEnd w:id="0"/>
      <w:r w:rsidR="00B40F60">
        <w:t>Answers:</w:t>
      </w:r>
    </w:p>
    <w:p w:rsidR="00B40F60" w:rsidRDefault="00B40F60" w:rsidP="00B40F60">
      <w:r>
        <w:t>1.  The three most common forms of primary degenerative dementia are</w:t>
      </w:r>
    </w:p>
    <w:p w:rsidR="00B40F60" w:rsidRDefault="00B40F60" w:rsidP="00B40F60">
      <w:r>
        <w:t xml:space="preserve">c) Alzheimer’s disease, </w:t>
      </w:r>
      <w:proofErr w:type="gramStart"/>
      <w:r>
        <w:t>Vascular</w:t>
      </w:r>
      <w:proofErr w:type="gramEnd"/>
      <w:r>
        <w:t xml:space="preserve"> dementia and </w:t>
      </w:r>
      <w:proofErr w:type="spellStart"/>
      <w:r>
        <w:t>Lewy</w:t>
      </w:r>
      <w:proofErr w:type="spellEnd"/>
      <w:r>
        <w:t xml:space="preserve"> body disease</w:t>
      </w:r>
    </w:p>
    <w:p w:rsidR="00B40F60" w:rsidRDefault="00B40F60" w:rsidP="00B40F60">
      <w:r>
        <w:t xml:space="preserve"> </w:t>
      </w:r>
    </w:p>
    <w:p w:rsidR="00B40F60" w:rsidRDefault="00B40F60" w:rsidP="00B40F60">
      <w:r>
        <w:t>2.  In its early stages, dementia is often recognised by:</w:t>
      </w:r>
    </w:p>
    <w:p w:rsidR="00B40F60" w:rsidRDefault="00B40F60" w:rsidP="00B40F60">
      <w:r>
        <w:t xml:space="preserve">d) </w:t>
      </w:r>
      <w:proofErr w:type="gramStart"/>
      <w:r>
        <w:t>forgetfulness</w:t>
      </w:r>
      <w:proofErr w:type="gramEnd"/>
    </w:p>
    <w:p w:rsidR="00B40F60" w:rsidRDefault="00B40F60" w:rsidP="00B40F60">
      <w:r>
        <w:t xml:space="preserve"> </w:t>
      </w:r>
    </w:p>
    <w:p w:rsidR="00B40F60" w:rsidRDefault="00B40F60" w:rsidP="00B40F60">
      <w:r>
        <w:t>3</w:t>
      </w:r>
      <w:r>
        <w:t>.  When a patient develops a sudden onset of confusion, disorientation and inability to sustain attention, this presentation is most consistent with the diagnosis of:</w:t>
      </w:r>
    </w:p>
    <w:p w:rsidR="00B40F60" w:rsidRDefault="00B40F60" w:rsidP="00B40F60">
      <w:r>
        <w:t>b) Delirium</w:t>
      </w:r>
    </w:p>
    <w:p w:rsidR="00B40F60" w:rsidRDefault="00B40F60" w:rsidP="00B40F60"/>
    <w:p w:rsidR="00B40F60" w:rsidRDefault="00B40F60" w:rsidP="00B40F60">
      <w:r>
        <w:t>4</w:t>
      </w:r>
      <w:r>
        <w:t>.  Which of the following condition(s) sometimes resembles Alzheimer’s disease?</w:t>
      </w:r>
    </w:p>
    <w:p w:rsidR="00B40F60" w:rsidRDefault="00B40F60" w:rsidP="00B40F60">
      <w:r>
        <w:t>d)  All of the above</w:t>
      </w:r>
    </w:p>
    <w:p w:rsidR="00B40F60" w:rsidRDefault="00B40F60" w:rsidP="00B40F60"/>
    <w:p w:rsidR="00B40F60" w:rsidRDefault="00B40F60" w:rsidP="00B40F60">
      <w:r>
        <w:t>5</w:t>
      </w:r>
      <w:r>
        <w:t>.  Which of the following tests is NOT necessary as part of the initial evaluation of a patient with possible Alzheimer’s disease?</w:t>
      </w:r>
    </w:p>
    <w:p w:rsidR="00B40F60" w:rsidRDefault="00B40F60" w:rsidP="00B40F60">
      <w:r>
        <w:t>d) Protein electrophoresis</w:t>
      </w:r>
    </w:p>
    <w:p w:rsidR="00B40F60" w:rsidRDefault="00B40F60" w:rsidP="00B40F60"/>
    <w:p w:rsidR="00B40F60" w:rsidRDefault="00B40F60" w:rsidP="00B40F60">
      <w:r>
        <w:t>6</w:t>
      </w:r>
      <w:r>
        <w:t>.  Which of the following cognitive deficits is most likely to occur first during the progression of Alzheimer’s disease?</w:t>
      </w:r>
    </w:p>
    <w:p w:rsidR="00B40F60" w:rsidRDefault="00B40F60" w:rsidP="00B40F60">
      <w:r>
        <w:t>a)       Disorientation to date</w:t>
      </w:r>
    </w:p>
    <w:p w:rsidR="00B40F60" w:rsidRDefault="00B40F60" w:rsidP="00B40F60"/>
    <w:p w:rsidR="00B40F60" w:rsidRDefault="00B40F60" w:rsidP="00B40F60">
      <w:r>
        <w:t>7</w:t>
      </w:r>
      <w:r>
        <w:t>.  Which of the following procedures is required to make a definitive diagnosis of Alzheimer’s disease?</w:t>
      </w:r>
    </w:p>
    <w:p w:rsidR="00B40F60" w:rsidRDefault="00B40F60" w:rsidP="00B40F60">
      <w:r>
        <w:t>b)      Microscopic examination of CNS tissue</w:t>
      </w:r>
    </w:p>
    <w:p w:rsidR="00B40F60" w:rsidRDefault="00B40F60" w:rsidP="00B40F60"/>
    <w:p w:rsidR="00662F2E" w:rsidRDefault="00662F2E" w:rsidP="00662F2E">
      <w:r>
        <w:t>8</w:t>
      </w:r>
      <w:r>
        <w:t>.  Which of the following does NOT support the clinical diagnosis of probable Alzheimer’s disease?</w:t>
      </w:r>
    </w:p>
    <w:p w:rsidR="00662F2E" w:rsidRDefault="00662F2E" w:rsidP="00662F2E">
      <w:r>
        <w:t>a)       Focal neurological findings</w:t>
      </w:r>
    </w:p>
    <w:p w:rsidR="00662F2E" w:rsidRDefault="00662F2E" w:rsidP="00B40F60"/>
    <w:p w:rsidR="00662F2E" w:rsidRDefault="00662F2E" w:rsidP="00662F2E">
      <w:r>
        <w:lastRenderedPageBreak/>
        <w:t>9</w:t>
      </w:r>
      <w:r>
        <w:t>.  Although the rate of progression of Alzheimer’s disease is variable, the average life expectancy after onset is:</w:t>
      </w:r>
    </w:p>
    <w:p w:rsidR="00662F2E" w:rsidRDefault="00662F2E" w:rsidP="00662F2E">
      <w:r>
        <w:t>b)      5-12 years</w:t>
      </w:r>
    </w:p>
    <w:p w:rsidR="00662F2E" w:rsidRDefault="00662F2E" w:rsidP="00B40F60"/>
    <w:p w:rsidR="00662F2E" w:rsidRDefault="00662F2E" w:rsidP="00662F2E">
      <w:r>
        <w:t>10</w:t>
      </w:r>
      <w:r>
        <w:t>.  Which of the following statements is true concerning the use of physical restraints for people with Alzheimer’s disease?</w:t>
      </w:r>
    </w:p>
    <w:p w:rsidR="00662F2E" w:rsidRDefault="00662F2E" w:rsidP="00662F2E">
      <w:r>
        <w:t>a)       Restraints can contribute to the development of physical health problems</w:t>
      </w:r>
    </w:p>
    <w:p w:rsidR="00662F2E" w:rsidRDefault="00662F2E" w:rsidP="00B40F60"/>
    <w:p w:rsidR="00662F2E" w:rsidRDefault="00662F2E" w:rsidP="00662F2E">
      <w:r>
        <w:t>11</w:t>
      </w:r>
      <w:r>
        <w:t>.  A person suspected of having Alzheimer’s disease should be evaluated as soon as possible because:</w:t>
      </w:r>
    </w:p>
    <w:p w:rsidR="00662F2E" w:rsidRDefault="00662F2E" w:rsidP="00662F2E">
      <w:r>
        <w:t xml:space="preserve">c)       </w:t>
      </w:r>
      <w:proofErr w:type="gramStart"/>
      <w:r>
        <w:t>it</w:t>
      </w:r>
      <w:proofErr w:type="gramEnd"/>
      <w:r>
        <w:t xml:space="preserve"> is important to rule out and treat reversible disorders</w:t>
      </w:r>
    </w:p>
    <w:p w:rsidR="00662F2E" w:rsidRDefault="00662F2E" w:rsidP="00B40F60"/>
    <w:p w:rsidR="00662F2E" w:rsidRDefault="00662F2E" w:rsidP="00662F2E">
      <w:r>
        <w:t>12</w:t>
      </w:r>
      <w:r>
        <w:t>.  What is the effect of orienting information (</w:t>
      </w:r>
      <w:proofErr w:type="spellStart"/>
      <w:r>
        <w:t>ie</w:t>
      </w:r>
      <w:proofErr w:type="spellEnd"/>
      <w:r>
        <w:t xml:space="preserve">. reminders of the date and the place) on </w:t>
      </w:r>
      <w:proofErr w:type="gramStart"/>
      <w:r>
        <w:t>Alzheimer’s  disease</w:t>
      </w:r>
      <w:proofErr w:type="gramEnd"/>
      <w:r>
        <w:t xml:space="preserve"> patients?</w:t>
      </w:r>
    </w:p>
    <w:p w:rsidR="00662F2E" w:rsidRDefault="00662F2E" w:rsidP="00662F2E">
      <w:r>
        <w:t xml:space="preserve">d)      </w:t>
      </w:r>
      <w:proofErr w:type="gramStart"/>
      <w:r>
        <w:t>it</w:t>
      </w:r>
      <w:proofErr w:type="gramEnd"/>
      <w:r>
        <w:t xml:space="preserve"> has no lasting effect on the memory of patients</w:t>
      </w:r>
    </w:p>
    <w:p w:rsidR="004C59AA" w:rsidRDefault="004C59AA" w:rsidP="00B40F60"/>
    <w:sectPr w:rsidR="004C5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60"/>
    <w:rsid w:val="00046979"/>
    <w:rsid w:val="00063276"/>
    <w:rsid w:val="00097D0B"/>
    <w:rsid w:val="001C3310"/>
    <w:rsid w:val="001F43F6"/>
    <w:rsid w:val="002B4268"/>
    <w:rsid w:val="004219C4"/>
    <w:rsid w:val="004369DF"/>
    <w:rsid w:val="004B03D9"/>
    <w:rsid w:val="004C59AA"/>
    <w:rsid w:val="00557651"/>
    <w:rsid w:val="00565522"/>
    <w:rsid w:val="00662F2E"/>
    <w:rsid w:val="00670901"/>
    <w:rsid w:val="00740CFB"/>
    <w:rsid w:val="00750FB6"/>
    <w:rsid w:val="007D133D"/>
    <w:rsid w:val="009E659C"/>
    <w:rsid w:val="00B40F60"/>
    <w:rsid w:val="00B85B72"/>
    <w:rsid w:val="00C37FB0"/>
    <w:rsid w:val="00CD5538"/>
    <w:rsid w:val="00D14641"/>
    <w:rsid w:val="00D552BB"/>
    <w:rsid w:val="00D921BB"/>
    <w:rsid w:val="00E52839"/>
    <w:rsid w:val="00E9176C"/>
    <w:rsid w:val="00F7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Etherton-Beer</dc:creator>
  <cp:lastModifiedBy>Christopher Etherton-Beer</cp:lastModifiedBy>
  <cp:revision>1</cp:revision>
  <dcterms:created xsi:type="dcterms:W3CDTF">2014-09-24T02:47:00Z</dcterms:created>
  <dcterms:modified xsi:type="dcterms:W3CDTF">2014-09-24T03:15:00Z</dcterms:modified>
</cp:coreProperties>
</file>